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eastAsia="黑体"/>
          <w:lang w:eastAsia="zh-CN"/>
        </w:rPr>
      </w:pPr>
      <w:bookmarkStart w:id="0" w:name="附件 1"/>
      <w:bookmarkEnd w:id="0"/>
      <w:r>
        <w:rPr>
          <w:rFonts w:hint="eastAsia" w:ascii="黑体" w:eastAsia="黑体"/>
          <w:spacing w:val="-28"/>
        </w:rPr>
        <w:t xml:space="preserve">附件 </w:t>
      </w:r>
      <w:r>
        <w:rPr>
          <w:rFonts w:hint="eastAsia" w:ascii="黑体" w:eastAsia="黑体"/>
          <w:lang w:val="en-US" w:eastAsia="zh-CN"/>
        </w:rPr>
        <w:t>2</w:t>
      </w:r>
    </w:p>
    <w:p>
      <w:pPr>
        <w:spacing w:before="458"/>
        <w:ind w:left="513" w:right="3861" w:firstLine="0"/>
        <w:jc w:val="center"/>
      </w:pPr>
      <w:r>
        <w:br w:type="column"/>
      </w:r>
      <w:bookmarkStart w:id="1" w:name="面试考点地图"/>
      <w:bookmarkEnd w:id="1"/>
    </w:p>
    <w:p>
      <w:pPr>
        <w:spacing w:before="458"/>
        <w:ind w:left="513" w:right="3861" w:firstLine="0"/>
        <w:jc w:val="center"/>
        <w:rPr>
          <w:rFonts w:hint="eastAsia" w:ascii="方正小标宋简体" w:hAnsi="方正小标宋简体" w:eastAsia="方正小标宋简体" w:cs="方正小标宋简体"/>
          <w:sz w:val="52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sz w:val="52"/>
        </w:rPr>
        <w:t>面试考点地图</w:t>
      </w:r>
    </w:p>
    <w:bookmarkEnd w:id="3"/>
    <w:p>
      <w:pPr>
        <w:spacing w:before="292"/>
        <w:ind w:left="513" w:right="3864" w:firstLine="0"/>
        <w:jc w:val="center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color w:val="333333"/>
          <w:sz w:val="28"/>
        </w:rPr>
        <w:t>（地图及公交线路仅供参考）</w:t>
      </w:r>
    </w:p>
    <w:p>
      <w:pPr>
        <w:spacing w:after="0"/>
        <w:jc w:val="center"/>
        <w:rPr>
          <w:rFonts w:hint="eastAsia" w:ascii="楷体_GB2312" w:eastAsia="楷体_GB2312"/>
          <w:sz w:val="28"/>
        </w:rPr>
        <w:sectPr>
          <w:type w:val="continuous"/>
          <w:pgSz w:w="11910" w:h="16840"/>
          <w:pgMar w:top="1480" w:right="340" w:bottom="280" w:left="200" w:header="720" w:footer="720" w:gutter="0"/>
          <w:cols w:equalWidth="0" w:num="2">
            <w:col w:w="1452" w:space="1860"/>
            <w:col w:w="8058"/>
          </w:cols>
        </w:sectPr>
      </w:pPr>
    </w:p>
    <w:p>
      <w:pPr>
        <w:pStyle w:val="3"/>
        <w:spacing w:before="11"/>
        <w:ind w:left="0" w:right="0"/>
        <w:rPr>
          <w:rFonts w:ascii="楷体_GB2312"/>
          <w:sz w:val="27"/>
        </w:rPr>
      </w:pPr>
    </w:p>
    <w:p>
      <w:pPr>
        <w:pStyle w:val="3"/>
        <w:ind w:left="114" w:right="0"/>
        <w:rPr>
          <w:rFonts w:ascii="楷体_GB2312"/>
          <w:sz w:val="20"/>
        </w:rPr>
      </w:pPr>
      <w:r>
        <w:rPr>
          <w:rFonts w:ascii="楷体_GB2312"/>
          <w:sz w:val="20"/>
        </w:rPr>
        <w:drawing>
          <wp:inline distT="0" distB="0" distL="0" distR="0">
            <wp:extent cx="7077075" cy="42691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7510" cy="426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left="0" w:right="0"/>
        <w:rPr>
          <w:rFonts w:ascii="楷体_GB2312"/>
          <w:sz w:val="20"/>
        </w:rPr>
      </w:pPr>
    </w:p>
    <w:p>
      <w:pPr>
        <w:pStyle w:val="3"/>
        <w:spacing w:before="4"/>
        <w:ind w:left="0" w:right="0"/>
        <w:rPr>
          <w:rFonts w:ascii="楷体_GB2312"/>
          <w:sz w:val="27"/>
        </w:rPr>
      </w:pPr>
    </w:p>
    <w:p>
      <w:pPr>
        <w:pStyle w:val="2"/>
        <w:spacing w:before="55" w:line="261" w:lineRule="auto"/>
        <w:ind w:left="1218" w:right="5349"/>
      </w:pPr>
      <w:bookmarkStart w:id="2" w:name="面试地点：湛江财贸中等专业学校地址：湛江市麻章区麻赤路21号"/>
      <w:bookmarkEnd w:id="2"/>
      <w:r>
        <w:t>面试地点：湛江财贸中等专业学校地址：湛江市麻章区麻赤路21号</w:t>
      </w:r>
    </w:p>
    <w:p>
      <w:pPr>
        <w:spacing w:after="0" w:line="261" w:lineRule="auto"/>
        <w:sectPr>
          <w:type w:val="continuous"/>
          <w:pgSz w:w="11910" w:h="16840"/>
          <w:pgMar w:top="1480" w:right="340" w:bottom="280" w:left="200" w:header="720" w:footer="720" w:gutter="0"/>
        </w:sectPr>
      </w:pPr>
    </w:p>
    <w:p>
      <w:pPr>
        <w:pStyle w:val="3"/>
        <w:spacing w:before="29" w:line="288" w:lineRule="auto"/>
        <w:ind w:right="1080"/>
      </w:pPr>
      <w:r>
        <w:rPr>
          <w:rFonts w:hint="eastAsia" w:ascii="黑体" w:hAnsi="黑体" w:eastAsia="黑体"/>
          <w:b/>
          <w:color w:val="333333"/>
        </w:rPr>
        <w:t>5</w:t>
      </w:r>
      <w:r>
        <w:rPr>
          <w:rFonts w:hint="eastAsia" w:ascii="黑体" w:hAnsi="黑体" w:eastAsia="黑体"/>
          <w:b/>
          <w:color w:val="333333"/>
          <w:spacing w:val="12"/>
        </w:rPr>
        <w:t xml:space="preserve"> 路：</w:t>
      </w:r>
      <w:r>
        <w:rPr>
          <w:color w:val="333333"/>
        </w:rPr>
        <w:t>麻章车站——瑞云中路——麻章路口——</w:t>
      </w:r>
      <w:r>
        <w:rPr>
          <w:color w:val="FF0000"/>
        </w:rPr>
        <w:t>财贸学校</w:t>
      </w:r>
      <w:r>
        <w:rPr>
          <w:color w:val="333333"/>
        </w:rPr>
        <w:t>——育才中</w:t>
      </w:r>
      <w:r>
        <w:rPr>
          <w:color w:val="333333"/>
          <w:spacing w:val="-3"/>
        </w:rPr>
        <w:t>路——麻章区政府——麻章区教育局——南通路口——云头加油站—</w:t>
      </w:r>
    </w:p>
    <w:p>
      <w:pPr>
        <w:pStyle w:val="3"/>
        <w:spacing w:line="288" w:lineRule="auto"/>
      </w:pPr>
      <w:r>
        <w:rPr>
          <w:color w:val="333333"/>
        </w:rPr>
        <w:t>—新华书店仓库——麻霞路口——草苏学校——站前南路——北站路西——北站路中——北站路东——体育南路西——体育南路中——市</w:t>
      </w:r>
    </w:p>
    <w:p>
      <w:pPr>
        <w:pStyle w:val="3"/>
        <w:spacing w:line="288" w:lineRule="auto"/>
        <w:jc w:val="both"/>
      </w:pPr>
      <w:r>
        <w:rPr>
          <w:color w:val="333333"/>
        </w:rPr>
        <w:t>公安局——盛和园——龙潮村——湛江海关——开发区财政局——人</w:t>
      </w:r>
      <w:r>
        <w:rPr>
          <w:color w:val="333333"/>
          <w:spacing w:val="10"/>
        </w:rPr>
        <w:t>民大道一号桥——农垦医院——鼎盛广场——华威饼干厂——俱乐</w:t>
      </w:r>
      <w:r>
        <w:rPr>
          <w:color w:val="333333"/>
        </w:rPr>
        <w:t>部——附属医院——国贸大厦——霞山邮电局——旅行社——建新东</w:t>
      </w:r>
    </w:p>
    <w:p>
      <w:pPr>
        <w:pStyle w:val="3"/>
        <w:spacing w:line="285" w:lineRule="auto"/>
      </w:pPr>
      <w:r>
        <w:rPr>
          <w:color w:val="333333"/>
        </w:rPr>
        <w:t>路——市第六中学——建新西路——霞山区政府——荷花村——南站批发市场——金纺服装城</w:t>
      </w:r>
    </w:p>
    <w:p>
      <w:pPr>
        <w:pStyle w:val="3"/>
        <w:spacing w:before="49" w:line="288" w:lineRule="auto"/>
        <w:jc w:val="both"/>
      </w:pPr>
      <w:r>
        <w:rPr>
          <w:rFonts w:hint="eastAsia" w:ascii="黑体" w:hAnsi="黑体" w:eastAsia="黑体"/>
          <w:b/>
          <w:color w:val="333333"/>
        </w:rPr>
        <w:t>37路：</w:t>
      </w:r>
      <w:r>
        <w:rPr>
          <w:color w:val="333333"/>
        </w:rPr>
        <w:t>寸金公交站——湛江师院——海关楼——寸宝路口——甘机厂——技师学院——</w:t>
      </w:r>
      <w:r>
        <w:rPr>
          <w:color w:val="FF0000"/>
        </w:rPr>
        <w:t>财贸学校</w:t>
      </w:r>
      <w:r>
        <w:rPr>
          <w:color w:val="333333"/>
        </w:rPr>
        <w:t>——麻章路口——瑞云中路——金川路口——农垦实验中学——粤西技校——麻章一中——南大理工学校—</w:t>
      </w:r>
    </w:p>
    <w:p>
      <w:pPr>
        <w:pStyle w:val="3"/>
        <w:spacing w:line="288" w:lineRule="auto"/>
        <w:jc w:val="both"/>
      </w:pPr>
      <w:r>
        <w:rPr>
          <w:color w:val="333333"/>
        </w:rPr>
        <w:t>—奥威制冷公司——佰大食品公司——东方剑麻——金园路北——金园路中——金园路南——麻章工业园路口——恒兴包装公司——建设管庄公司——恒兴总公司——银湖路口——回龙村路口——麻章车站</w:t>
      </w:r>
    </w:p>
    <w:p>
      <w:pPr>
        <w:pStyle w:val="3"/>
        <w:spacing w:before="45" w:line="288" w:lineRule="auto"/>
      </w:pPr>
      <w:r>
        <w:rPr>
          <w:rFonts w:hint="eastAsia" w:ascii="黑体" w:hAnsi="黑体" w:eastAsia="黑体"/>
          <w:b/>
          <w:color w:val="333333"/>
        </w:rPr>
        <w:t>56路：</w:t>
      </w:r>
      <w:r>
        <w:rPr>
          <w:color w:val="333333"/>
        </w:rPr>
        <w:t>海田公交站——机电市场——振兴路东——振兴路中——振兴路西——新春路——水产研究所——北桥市场——潮州塘——劳动路</w:t>
      </w:r>
    </w:p>
    <w:p>
      <w:pPr>
        <w:pStyle w:val="3"/>
        <w:spacing w:line="288" w:lineRule="auto"/>
      </w:pPr>
      <w:r>
        <w:rPr>
          <w:color w:val="333333"/>
        </w:rPr>
        <w:t>北——劳动路——岭南师院——海关楼——寸宝路口——甘机厂—— 技师学院——</w:t>
      </w:r>
      <w:r>
        <w:rPr>
          <w:color w:val="FF0000"/>
        </w:rPr>
        <w:t>财贸学校</w:t>
      </w:r>
      <w:r>
        <w:rPr>
          <w:color w:val="333333"/>
        </w:rPr>
        <w:t>——麻章路口——麻章中心小学——麻遂路—</w:t>
      </w:r>
    </w:p>
    <w:p>
      <w:pPr>
        <w:pStyle w:val="3"/>
        <w:spacing w:line="288" w:lineRule="auto"/>
        <w:jc w:val="both"/>
      </w:pPr>
      <w:r>
        <w:rPr>
          <w:color w:val="333333"/>
        </w:rPr>
        <w:t>—回龙村——麻章食品批发市场——赤岭村——瑞云北路——大路前站——粤西国际车城——瑞云北路——麻章食品批发市场——回龙村——麻章车站</w:t>
      </w:r>
    </w:p>
    <w:sectPr>
      <w:pgSz w:w="11910" w:h="16840"/>
      <w:pgMar w:top="1520" w:right="340" w:bottom="280" w:left="2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926C4"/>
    <w:rsid w:val="340C0233"/>
    <w:rsid w:val="3B4E02DF"/>
    <w:rsid w:val="43100C09"/>
    <w:rsid w:val="574B6EBE"/>
    <w:rsid w:val="58D20D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2"/>
      <w:ind w:left="532"/>
      <w:outlineLvl w:val="1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18" w:right="1087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2020-10-23T04:14:00Z</dcterms:created>
  <dc:creator>gwy001</dc:creator>
  <cp:lastModifiedBy>lenovog2</cp:lastModifiedBy>
  <cp:lastPrinted>2020-10-23T06:41:00Z</cp:lastPrinted>
  <dcterms:modified xsi:type="dcterms:W3CDTF">2020-10-23T08:03:11Z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2020-10-23T00:00:00Z</vt:filetime>
  </property>
  <property fmtid="{D5CDD505-2E9C-101B-9397-08002B2CF9AE}" pid="5" name="KSOProductBuildVer">
    <vt:lpwstr>2052-11.1.0.9999</vt:lpwstr>
  </property>
</Properties>
</file>